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554"/>
      </w:tblGrid>
      <w:tr w:rsidR="00C175EF" w:rsidRPr="007D08F4" w:rsidTr="002B1D4B">
        <w:trPr>
          <w:trHeight w:hRule="exact" w:val="574"/>
        </w:trPr>
        <w:tc>
          <w:tcPr>
            <w:tcW w:w="9833"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proofErr w:type="spellStart"/>
            <w:r w:rsidR="007D08F4" w:rsidRPr="007D08F4">
              <w:rPr>
                <w:rFonts w:eastAsia="Times New Roman" w:cs="Times New Roman"/>
                <w:b/>
                <w:sz w:val="24"/>
                <w:szCs w:val="24"/>
                <w:lang w:val="de-DE"/>
              </w:rPr>
              <w:t>Graduates</w:t>
            </w:r>
            <w:proofErr w:type="spellEnd"/>
            <w:r w:rsidR="007D08F4" w:rsidRPr="007D08F4">
              <w:rPr>
                <w:rFonts w:eastAsia="Times New Roman" w:cs="Times New Roman"/>
                <w:b/>
                <w:sz w:val="24"/>
                <w:szCs w:val="24"/>
                <w:lang w:val="de-DE"/>
              </w:rPr>
              <w:t xml:space="preserve"> </w:t>
            </w:r>
            <w:proofErr w:type="spellStart"/>
            <w:r w:rsidR="007D08F4" w:rsidRPr="007D08F4">
              <w:rPr>
                <w:rFonts w:eastAsia="Times New Roman" w:cs="Times New Roman"/>
                <w:b/>
                <w:sz w:val="24"/>
                <w:szCs w:val="24"/>
                <w:lang w:val="de-DE"/>
              </w:rPr>
              <w:t>teach</w:t>
            </w:r>
            <w:proofErr w:type="spellEnd"/>
            <w:r w:rsidR="007D08F4" w:rsidRPr="007D08F4">
              <w:rPr>
                <w:rFonts w:eastAsia="Times New Roman" w:cs="Times New Roman"/>
                <w:b/>
                <w:sz w:val="24"/>
                <w:szCs w:val="24"/>
                <w:lang w:val="de-DE"/>
              </w:rPr>
              <w:t xml:space="preserve"> </w:t>
            </w:r>
            <w:proofErr w:type="spellStart"/>
            <w:r w:rsidR="007D08F4" w:rsidRPr="007D08F4">
              <w:rPr>
                <w:rFonts w:eastAsia="Times New Roman" w:cs="Times New Roman"/>
                <w:b/>
                <w:sz w:val="24"/>
                <w:szCs w:val="24"/>
                <w:lang w:val="de-DE"/>
              </w:rPr>
              <w:t>Undergraduates</w:t>
            </w:r>
            <w:proofErr w:type="spellEnd"/>
          </w:p>
        </w:tc>
      </w:tr>
      <w:tr w:rsidR="000212C3" w:rsidTr="00160B32">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0212C3" w:rsidP="000212C3">
            <w:pPr>
              <w:pStyle w:val="KeinLeerraum"/>
              <w:ind w:left="57" w:right="57"/>
              <w:jc w:val="center"/>
              <w:rPr>
                <w:lang w:val="de-DE"/>
              </w:rPr>
            </w:pPr>
            <w:r w:rsidRPr="000212C3">
              <w:rPr>
                <w:lang w:val="de-DE"/>
              </w:rPr>
              <w:t>M-Neuro-B</w:t>
            </w:r>
            <w:r w:rsidR="007D08F4">
              <w:rPr>
                <w:lang w:val="de-DE"/>
              </w:rPr>
              <w:t>16</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0212C3" w:rsidP="000212C3">
            <w:pPr>
              <w:pStyle w:val="KeinLeerraum"/>
              <w:ind w:left="57" w:right="57"/>
              <w:jc w:val="center"/>
            </w:pPr>
            <w:r>
              <w:t>180</w:t>
            </w:r>
            <w:r w:rsidR="00CF6E6F">
              <w:t>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0212C3" w:rsidP="000212C3">
            <w:pPr>
              <w:pStyle w:val="KeinLeerraum"/>
              <w:ind w:right="57"/>
              <w:jc w:val="center"/>
            </w:pPr>
            <w:r>
              <w:t>6</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7D08F4" w:rsidP="000212C3">
            <w:pPr>
              <w:pStyle w:val="KeinLeerraum"/>
              <w:ind w:right="57"/>
              <w:jc w:val="center"/>
            </w:pPr>
            <w:r>
              <w:t>5</w:t>
            </w:r>
            <w:r w:rsidR="000212C3">
              <w:t>.Fachsemester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CF6E6F" w:rsidRDefault="000212C3" w:rsidP="000212C3">
            <w:pPr>
              <w:pStyle w:val="KeinLeerraum"/>
              <w:ind w:left="57" w:right="57"/>
              <w:rPr>
                <w:b/>
                <w:lang w:val="de-DE"/>
              </w:rPr>
            </w:pPr>
            <w:r w:rsidRPr="00CF6E6F">
              <w:rPr>
                <w:b/>
                <w:lang w:val="de-DE"/>
              </w:rPr>
              <w:t>Häufigkeit des Angebots</w:t>
            </w:r>
          </w:p>
          <w:p w:rsidR="000212C3" w:rsidRPr="00CF6E6F" w:rsidRDefault="000212C3" w:rsidP="007D08F4">
            <w:pPr>
              <w:pStyle w:val="KeinLeerraum"/>
              <w:ind w:left="57" w:right="57"/>
              <w:jc w:val="center"/>
              <w:rPr>
                <w:lang w:val="de-DE"/>
              </w:rPr>
            </w:pPr>
            <w:r w:rsidRPr="00CF6E6F">
              <w:rPr>
                <w:lang w:val="de-DE"/>
              </w:rPr>
              <w:t>WS</w:t>
            </w:r>
          </w:p>
        </w:tc>
        <w:tc>
          <w:tcPr>
            <w:tcW w:w="2554"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proofErr w:type="spellStart"/>
            <w:r>
              <w:rPr>
                <w:b/>
              </w:rPr>
              <w:t>Dauer</w:t>
            </w:r>
            <w:proofErr w:type="spellEnd"/>
          </w:p>
          <w:p w:rsidR="000212C3" w:rsidRDefault="000212C3" w:rsidP="00116F5D">
            <w:pPr>
              <w:pStyle w:val="KeinLeerraum"/>
              <w:ind w:left="57" w:right="57"/>
            </w:pPr>
          </w:p>
          <w:p w:rsidR="000212C3" w:rsidRDefault="000212C3" w:rsidP="000212C3">
            <w:pPr>
              <w:pStyle w:val="KeinLeerraum"/>
              <w:ind w:left="57" w:right="57"/>
              <w:jc w:val="center"/>
            </w:pPr>
            <w:proofErr w:type="spellStart"/>
            <w:r>
              <w:t>ein</w:t>
            </w:r>
            <w:proofErr w:type="spellEnd"/>
            <w:r>
              <w:t xml:space="preserve"> Semester</w:t>
            </w:r>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8B2C6B" w:rsidTr="00CE4DA5">
        <w:trPr>
          <w:trHeight w:hRule="exact" w:val="1271"/>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Lehrveranstaltungen</w:t>
            </w:r>
            <w:proofErr w:type="spellEnd"/>
          </w:p>
          <w:p w:rsidR="00D4372E" w:rsidRDefault="00F73FC1" w:rsidP="00CE26F3">
            <w:pPr>
              <w:pStyle w:val="KeinLeerraum"/>
              <w:numPr>
                <w:ilvl w:val="0"/>
                <w:numId w:val="1"/>
              </w:numPr>
              <w:spacing w:line="276" w:lineRule="auto"/>
              <w:ind w:right="57"/>
            </w:pPr>
            <w:proofErr w:type="spellStart"/>
            <w:r>
              <w:t>Vorlesung</w:t>
            </w:r>
            <w:proofErr w:type="spellEnd"/>
            <w:r w:rsidR="008B2C6B">
              <w:t xml:space="preserve"> (VL)</w:t>
            </w:r>
          </w:p>
          <w:p w:rsidR="00D4372E" w:rsidRDefault="007D08F4" w:rsidP="00D4372E">
            <w:pPr>
              <w:pStyle w:val="KeinLeerraum"/>
              <w:numPr>
                <w:ilvl w:val="0"/>
                <w:numId w:val="1"/>
              </w:numPr>
              <w:ind w:right="57"/>
            </w:pPr>
            <w:proofErr w:type="spellStart"/>
            <w:r>
              <w:t>Übung</w:t>
            </w:r>
            <w:proofErr w:type="spellEnd"/>
          </w:p>
          <w:p w:rsidR="00D4372E" w:rsidRPr="00116F5D" w:rsidRDefault="00D4372E" w:rsidP="008B2C6B">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F73FC1" w:rsidP="00CE26F3">
            <w:pPr>
              <w:pStyle w:val="KeinLeerraum"/>
              <w:spacing w:line="276" w:lineRule="auto"/>
              <w:ind w:left="57" w:right="57"/>
              <w:rPr>
                <w:b/>
              </w:rPr>
            </w:pPr>
            <w:proofErr w:type="spellStart"/>
            <w:r>
              <w:rPr>
                <w:b/>
              </w:rPr>
              <w:t>Kontaktzeit</w:t>
            </w:r>
            <w:proofErr w:type="spellEnd"/>
          </w:p>
          <w:p w:rsidR="00D4372E" w:rsidRDefault="007D08F4" w:rsidP="00CE26F3">
            <w:pPr>
              <w:pStyle w:val="KeinLeerraum"/>
              <w:numPr>
                <w:ilvl w:val="0"/>
                <w:numId w:val="2"/>
              </w:numPr>
              <w:spacing w:line="276" w:lineRule="auto"/>
              <w:ind w:right="57"/>
            </w:pPr>
            <w:r>
              <w:t>30</w:t>
            </w:r>
            <w:r w:rsidR="00D4372E">
              <w:t>h</w:t>
            </w:r>
          </w:p>
          <w:p w:rsidR="00D4372E" w:rsidRDefault="007D08F4" w:rsidP="00D4372E">
            <w:pPr>
              <w:pStyle w:val="KeinLeerraum"/>
              <w:numPr>
                <w:ilvl w:val="0"/>
                <w:numId w:val="2"/>
              </w:numPr>
              <w:ind w:right="57"/>
            </w:pPr>
            <w:r>
              <w:t>30</w:t>
            </w:r>
            <w:r w:rsidR="00D4372E">
              <w:t>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7D08F4" w:rsidP="00D4372E">
            <w:pPr>
              <w:pStyle w:val="KeinLeerraum"/>
              <w:ind w:left="57" w:right="57"/>
            </w:pPr>
            <w:r>
              <w:t>120</w:t>
            </w:r>
            <w:r w:rsidR="008B2C6B">
              <w:t xml:space="preserve">h </w:t>
            </w:r>
            <w:proofErr w:type="spellStart"/>
            <w:r w:rsidR="008B2C6B">
              <w:t>Vor</w:t>
            </w:r>
            <w:proofErr w:type="spellEnd"/>
            <w:r w:rsidR="008B2C6B">
              <w:t xml:space="preserve">- und </w:t>
            </w:r>
            <w:proofErr w:type="spellStart"/>
            <w:r w:rsidR="008B2C6B">
              <w:t>Nach</w:t>
            </w:r>
            <w:proofErr w:type="spellEnd"/>
            <w:r w:rsidR="008B2C6B">
              <w:t>-</w:t>
            </w:r>
          </w:p>
          <w:p w:rsidR="007D08F4" w:rsidRPr="008B2C6B" w:rsidRDefault="007D08F4" w:rsidP="007D08F4">
            <w:pPr>
              <w:pStyle w:val="KeinLeerraum"/>
              <w:ind w:left="57" w:right="57"/>
              <w:rPr>
                <w:lang w:val="de-DE"/>
              </w:rPr>
            </w:pPr>
            <w:proofErr w:type="spellStart"/>
            <w:r>
              <w:rPr>
                <w:lang w:val="de-DE"/>
              </w:rPr>
              <w:t>bereitung</w:t>
            </w:r>
            <w:proofErr w:type="spellEnd"/>
            <w:r>
              <w:rPr>
                <w:lang w:val="de-DE"/>
              </w:rPr>
              <w:t>, Erstellung des Berichts</w:t>
            </w:r>
          </w:p>
          <w:p w:rsidR="008B2C6B" w:rsidRPr="008B2C6B" w:rsidRDefault="008B2C6B" w:rsidP="008B2C6B">
            <w:pPr>
              <w:pStyle w:val="KeinLeerraum"/>
              <w:ind w:left="57" w:right="57"/>
              <w:rPr>
                <w:lang w:val="de-DE"/>
              </w:rPr>
            </w:pP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8B2C6B" w:rsidRPr="008B2C6B" w:rsidRDefault="00400FC5" w:rsidP="007D08F4">
            <w:pPr>
              <w:pStyle w:val="KeinLeerraum"/>
              <w:spacing w:line="276" w:lineRule="auto"/>
              <w:ind w:left="57" w:right="57"/>
              <w:rPr>
                <w:lang w:val="de-DE"/>
              </w:rPr>
            </w:pPr>
            <w:bookmarkStart w:id="0" w:name="_GoBack"/>
            <w:bookmarkEnd w:id="0"/>
            <w:r w:rsidRPr="0077245B">
              <w:rPr>
                <w:lang w:val="de-DE"/>
              </w:rPr>
              <w:t>6</w:t>
            </w:r>
            <w:r w:rsidR="007D08F4">
              <w:rPr>
                <w:lang w:val="de-DE"/>
              </w:rPr>
              <w:t xml:space="preserve"> Studierende pro Gruppe</w:t>
            </w:r>
          </w:p>
          <w:p w:rsidR="00D4372E" w:rsidRPr="008B2C6B" w:rsidRDefault="00D4372E" w:rsidP="008B2C6B">
            <w:pPr>
              <w:pStyle w:val="KeinLeerraum"/>
              <w:ind w:left="417" w:right="57"/>
              <w:rPr>
                <w:lang w:val="de-DE"/>
              </w:rPr>
            </w:pPr>
          </w:p>
        </w:tc>
      </w:tr>
      <w:tr w:rsidR="00B160A2" w:rsidRPr="0077245B" w:rsidTr="00CE4DA5">
        <w:trPr>
          <w:trHeight w:hRule="exact" w:val="1559"/>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F73FC1" w:rsidRPr="00F73FC1" w:rsidRDefault="007D08F4" w:rsidP="007D08F4">
            <w:pPr>
              <w:pStyle w:val="KeinLeerraum"/>
              <w:ind w:left="57" w:right="57"/>
              <w:rPr>
                <w:lang w:val="de-DE"/>
              </w:rPr>
            </w:pPr>
            <w:r w:rsidRPr="007D08F4">
              <w:rPr>
                <w:lang w:val="de-DE"/>
              </w:rPr>
              <w:t>Das Modul vermittelt den Studenten einen Einblick wissenschaftlicher Arbeiten graduierter Studenten. Es werden unterschiedlichste neurowissenschaftliche Themen vorgestellt, wobei Schwerpunkte die Vermittlung der Herangehensweise an die jeweilige wissenschaftliche Fragestellung und deren Methoden sein sollte.</w:t>
            </w:r>
          </w:p>
        </w:tc>
      </w:tr>
      <w:tr w:rsidR="00B160A2" w:rsidRPr="0077245B" w:rsidTr="00CE4DA5">
        <w:trPr>
          <w:trHeight w:hRule="exact" w:val="712"/>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7D08F4" w:rsidRDefault="007D08F4" w:rsidP="00210884">
            <w:pPr>
              <w:pStyle w:val="KeinLeerraum"/>
              <w:numPr>
                <w:ilvl w:val="0"/>
                <w:numId w:val="9"/>
              </w:numPr>
              <w:spacing w:line="276" w:lineRule="auto"/>
              <w:ind w:right="57"/>
              <w:rPr>
                <w:lang w:val="de-DE"/>
              </w:rPr>
            </w:pPr>
            <w:r w:rsidRPr="007D08F4">
              <w:rPr>
                <w:lang w:val="de-DE"/>
              </w:rPr>
              <w:t>Nach Abrede mit dem / der Koordinator des Moduls</w:t>
            </w:r>
          </w:p>
        </w:tc>
      </w:tr>
      <w:tr w:rsidR="00B160A2" w:rsidRPr="0077245B" w:rsidTr="00CE4DA5">
        <w:trPr>
          <w:trHeight w:hRule="exact" w:val="70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7D08F4" w:rsidRDefault="00F73FC1" w:rsidP="00577F44">
            <w:pPr>
              <w:pStyle w:val="KeinLeerraum"/>
              <w:ind w:left="57" w:right="57"/>
              <w:rPr>
                <w:b/>
                <w:lang w:val="de-DE"/>
              </w:rPr>
            </w:pPr>
            <w:r w:rsidRPr="007D08F4">
              <w:rPr>
                <w:b/>
                <w:lang w:val="de-DE"/>
              </w:rPr>
              <w:t>Lehrformen</w:t>
            </w:r>
          </w:p>
          <w:p w:rsidR="00F73FC1" w:rsidRPr="00160B32" w:rsidRDefault="007D08F4" w:rsidP="00577F44">
            <w:pPr>
              <w:pStyle w:val="KeinLeerraum"/>
              <w:ind w:left="57" w:right="57"/>
              <w:rPr>
                <w:lang w:val="de-DE"/>
              </w:rPr>
            </w:pPr>
            <w:r w:rsidRPr="007D08F4">
              <w:rPr>
                <w:lang w:val="de-DE"/>
              </w:rPr>
              <w:t>Vorlesung und praktische wissenschaftliche Arbeit</w:t>
            </w:r>
          </w:p>
        </w:tc>
      </w:tr>
      <w:tr w:rsidR="00B160A2" w:rsidRPr="0077245B" w:rsidTr="00CE4DA5">
        <w:trPr>
          <w:trHeight w:hRule="exact" w:val="100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CE26F3" w:rsidP="007D08F4">
            <w:pPr>
              <w:pStyle w:val="KeinLeerraum"/>
              <w:ind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2B1D4B" w:rsidTr="00CE4DA5">
        <w:trPr>
          <w:trHeight w:hRule="exact" w:val="98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9"/>
            <w:tcBorders>
              <w:top w:val="single" w:sz="4" w:space="0" w:color="000000"/>
              <w:left w:val="single" w:sz="4" w:space="0" w:color="000000"/>
              <w:bottom w:val="single" w:sz="4" w:space="0" w:color="000000"/>
              <w:right w:val="single" w:sz="4" w:space="0" w:color="000000"/>
            </w:tcBorders>
          </w:tcPr>
          <w:p w:rsidR="00160B32" w:rsidRPr="00CF6E6F" w:rsidRDefault="00F73FC1" w:rsidP="00577F44">
            <w:pPr>
              <w:pStyle w:val="KeinLeerraum"/>
              <w:ind w:left="57" w:right="57"/>
              <w:rPr>
                <w:b/>
                <w:lang w:val="de-DE"/>
              </w:rPr>
            </w:pPr>
            <w:r w:rsidRPr="00CF6E6F">
              <w:rPr>
                <w:b/>
                <w:lang w:val="de-DE"/>
              </w:rPr>
              <w:t>Prüfungsformen</w:t>
            </w:r>
          </w:p>
          <w:p w:rsidR="007D08F4" w:rsidRDefault="00160B32" w:rsidP="007D08F4">
            <w:pPr>
              <w:pStyle w:val="KeinLeerraum"/>
              <w:ind w:left="57" w:right="57"/>
              <w:rPr>
                <w:lang w:val="de-DE"/>
              </w:rPr>
            </w:pPr>
            <w:r w:rsidRPr="00160B32">
              <w:rPr>
                <w:b/>
                <w:lang w:val="de-DE"/>
              </w:rPr>
              <w:t xml:space="preserve">Prüfungsvorleistungen: </w:t>
            </w:r>
            <w:r w:rsidRPr="00160B32">
              <w:rPr>
                <w:lang w:val="de-DE"/>
              </w:rPr>
              <w:t xml:space="preserve">Regelmäßige Teilnahme und aktive Mitarbeit </w:t>
            </w:r>
          </w:p>
          <w:p w:rsidR="00160B32" w:rsidRPr="00CE26F3" w:rsidRDefault="00160B32" w:rsidP="007D08F4">
            <w:pPr>
              <w:pStyle w:val="KeinLeerraum"/>
              <w:ind w:left="57" w:right="57"/>
              <w:rPr>
                <w:b/>
              </w:rPr>
            </w:pPr>
            <w:proofErr w:type="spellStart"/>
            <w:r w:rsidRPr="00160B32">
              <w:rPr>
                <w:b/>
              </w:rPr>
              <w:t>Abschlussprüfung</w:t>
            </w:r>
            <w:proofErr w:type="spellEnd"/>
            <w:r w:rsidRPr="00160B32">
              <w:rPr>
                <w:b/>
              </w:rPr>
              <w:t xml:space="preserve">: </w:t>
            </w:r>
            <w:proofErr w:type="spellStart"/>
            <w:r w:rsidR="007D08F4">
              <w:t>Referat</w:t>
            </w:r>
            <w:proofErr w:type="spellEnd"/>
          </w:p>
        </w:tc>
      </w:tr>
      <w:tr w:rsidR="00B160A2" w:rsidRPr="0077245B" w:rsidTr="00CE4DA5">
        <w:trPr>
          <w:trHeight w:hRule="exact" w:val="69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CE26F3" w:rsidRPr="00F73FC1" w:rsidRDefault="007D08F4" w:rsidP="00116F5D">
            <w:pPr>
              <w:pStyle w:val="KeinLeerraum"/>
              <w:ind w:left="57" w:right="57"/>
              <w:rPr>
                <w:lang w:val="de-DE"/>
              </w:rPr>
            </w:pPr>
            <w:r w:rsidRPr="007D08F4">
              <w:rPr>
                <w:lang w:val="de-DE"/>
              </w:rPr>
              <w:t xml:space="preserve">Regelmäßige Teilnahme und erfolgreiche Anfertigung des Referats </w:t>
            </w:r>
          </w:p>
        </w:tc>
      </w:tr>
      <w:tr w:rsidR="00B160A2" w:rsidRPr="007D08F4" w:rsidTr="00CE4DA5">
        <w:trPr>
          <w:trHeight w:hRule="exact" w:val="57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7D08F4" w:rsidP="00116F5D">
            <w:pPr>
              <w:pStyle w:val="KeinLeerraum"/>
              <w:ind w:left="57" w:right="57"/>
              <w:rPr>
                <w:lang w:val="de-DE"/>
              </w:rPr>
            </w:pPr>
            <w:r>
              <w:rPr>
                <w:lang w:val="de-DE"/>
              </w:rPr>
              <w:t>-</w:t>
            </w:r>
          </w:p>
        </w:tc>
      </w:tr>
      <w:tr w:rsidR="00B160A2" w:rsidRPr="0077245B" w:rsidTr="00CE4DA5">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t xml:space="preserve">   </w:t>
            </w:r>
            <w:r w:rsidRPr="00116F5D">
              <w:rPr>
                <w:rFonts w:eastAsia="Arial Narrow" w:cs="Arial Narrow"/>
              </w:rPr>
              <w:t>9</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116F5D">
            <w:pPr>
              <w:pStyle w:val="KeinLeerraum"/>
              <w:ind w:left="57" w:right="57"/>
              <w:rPr>
                <w:lang w:val="de-DE"/>
              </w:rPr>
            </w:pPr>
            <w:r w:rsidRPr="00577F44">
              <w:rPr>
                <w:lang w:val="de-DE"/>
              </w:rPr>
              <w:t>Im Bachelorstudiengang Neurowissenschaften: 0 % Gewicht an der Endnote (vgl. Anlage 1 der Prüfungsordnung)</w:t>
            </w:r>
          </w:p>
        </w:tc>
      </w:tr>
      <w:tr w:rsidR="00B160A2" w:rsidRPr="0077245B" w:rsidTr="00CE4DA5">
        <w:trPr>
          <w:trHeight w:hRule="exact" w:val="124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Default="00F73FC1" w:rsidP="007D08F4">
            <w:pPr>
              <w:pStyle w:val="KeinLeerraum"/>
              <w:ind w:left="57" w:right="57"/>
              <w:rPr>
                <w:b/>
                <w:lang w:val="de-DE"/>
              </w:rPr>
            </w:pPr>
            <w:r w:rsidRPr="00F73FC1">
              <w:rPr>
                <w:b/>
                <w:lang w:val="de-DE"/>
              </w:rPr>
              <w:t>Modulbeauftragte/r und hauptamtlich Lehrende</w:t>
            </w:r>
          </w:p>
          <w:p w:rsidR="007D08F4" w:rsidRPr="007D08F4" w:rsidRDefault="00F73FC1" w:rsidP="007D08F4">
            <w:pPr>
              <w:pStyle w:val="KeinLeerraum"/>
              <w:ind w:left="57" w:right="57"/>
              <w:rPr>
                <w:lang w:val="de-DE"/>
              </w:rPr>
            </w:pPr>
            <w:r>
              <w:rPr>
                <w:b/>
                <w:lang w:val="de-DE"/>
              </w:rPr>
              <w:t xml:space="preserve">Modulbeauftragte/r: </w:t>
            </w:r>
            <w:r w:rsidR="007D08F4" w:rsidRPr="007D08F4">
              <w:rPr>
                <w:lang w:val="de-DE"/>
              </w:rPr>
              <w:t>Univ.-Prof. Dr. Hannsjörg Schröder, Tel. 478-5209,</w:t>
            </w:r>
          </w:p>
          <w:p w:rsidR="00577F44" w:rsidRDefault="0077245B" w:rsidP="007D08F4">
            <w:pPr>
              <w:pStyle w:val="KeinLeerraum"/>
              <w:ind w:left="57" w:right="57"/>
              <w:rPr>
                <w:lang w:val="de-DE"/>
              </w:rPr>
            </w:pPr>
            <w:r>
              <w:fldChar w:fldCharType="begin"/>
            </w:r>
            <w:r w:rsidRPr="0077245B">
              <w:rPr>
                <w:lang w:val="de-DE"/>
              </w:rPr>
              <w:instrText xml:space="preserve"> HYPERLINK "mailto:schroeder.anatomie@uni-koeln.de" </w:instrText>
            </w:r>
            <w:r>
              <w:fldChar w:fldCharType="separate"/>
            </w:r>
            <w:r w:rsidR="007D08F4" w:rsidRPr="00BA6176">
              <w:rPr>
                <w:rStyle w:val="Hyperlink"/>
                <w:lang w:val="de-DE"/>
              </w:rPr>
              <w:t>schroeder.anatomie@uni-koeln.de</w:t>
            </w:r>
            <w:r>
              <w:rPr>
                <w:rStyle w:val="Hyperlink"/>
                <w:lang w:val="de-DE"/>
              </w:rPr>
              <w:fldChar w:fldCharType="end"/>
            </w:r>
            <w:r w:rsidR="007D08F4">
              <w:rPr>
                <w:lang w:val="de-DE"/>
              </w:rPr>
              <w:t xml:space="preserve"> </w:t>
            </w:r>
          </w:p>
          <w:p w:rsidR="00F73FC1" w:rsidRPr="00F73FC1" w:rsidRDefault="00F73FC1" w:rsidP="007D08F4">
            <w:pPr>
              <w:pStyle w:val="KeinLeerraum"/>
              <w:ind w:left="57" w:right="57"/>
              <w:rPr>
                <w:lang w:val="de-DE"/>
              </w:rPr>
            </w:pPr>
            <w:r>
              <w:rPr>
                <w:b/>
                <w:lang w:val="de-DE"/>
              </w:rPr>
              <w:t>H</w:t>
            </w:r>
            <w:r w:rsidRPr="00F73FC1">
              <w:rPr>
                <w:b/>
                <w:lang w:val="de-DE"/>
              </w:rPr>
              <w:t>auptamtlich Lehrende:</w:t>
            </w:r>
            <w:r>
              <w:rPr>
                <w:lang w:val="de-DE"/>
              </w:rPr>
              <w:t xml:space="preserve"> </w:t>
            </w:r>
            <w:proofErr w:type="spellStart"/>
            <w:r w:rsidR="007D08F4" w:rsidRPr="007D08F4">
              <w:rPr>
                <w:lang w:val="de-DE"/>
              </w:rPr>
              <w:t>MSc</w:t>
            </w:r>
            <w:proofErr w:type="spellEnd"/>
            <w:r w:rsidR="007D08F4" w:rsidRPr="007D08F4">
              <w:rPr>
                <w:lang w:val="de-DE"/>
              </w:rPr>
              <w:t>-Studie</w:t>
            </w:r>
            <w:r w:rsidR="007D08F4">
              <w:rPr>
                <w:lang w:val="de-DE"/>
              </w:rPr>
              <w:t xml:space="preserve">rende des </w:t>
            </w:r>
            <w:proofErr w:type="spellStart"/>
            <w:r w:rsidR="007D08F4">
              <w:rPr>
                <w:lang w:val="de-DE"/>
              </w:rPr>
              <w:t>MSc</w:t>
            </w:r>
            <w:proofErr w:type="spellEnd"/>
            <w:r w:rsidR="007D08F4">
              <w:rPr>
                <w:lang w:val="de-DE"/>
              </w:rPr>
              <w:t xml:space="preserve">-Studiengangs </w:t>
            </w:r>
            <w:r w:rsidR="007D08F4" w:rsidRPr="007D08F4">
              <w:rPr>
                <w:lang w:val="de-DE"/>
              </w:rPr>
              <w:t>Neurowissenschaften</w:t>
            </w:r>
          </w:p>
        </w:tc>
      </w:tr>
      <w:tr w:rsidR="00B160A2" w:rsidRPr="0077245B" w:rsidTr="00CE4DA5">
        <w:trPr>
          <w:trHeight w:hRule="exact" w:val="71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356"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7D08F4"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4F507A" w:rsidRPr="000A5760" w:rsidRDefault="004F507A" w:rsidP="007D08F4">
            <w:pPr>
              <w:pStyle w:val="KeinLeerraum"/>
              <w:rPr>
                <w:lang w:val="de-DE"/>
              </w:rPr>
            </w:pP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A5760"/>
    <w:rsid w:val="00116F5D"/>
    <w:rsid w:val="001219D7"/>
    <w:rsid w:val="00160B32"/>
    <w:rsid w:val="00210884"/>
    <w:rsid w:val="002B1D4B"/>
    <w:rsid w:val="00400FC5"/>
    <w:rsid w:val="004A75FA"/>
    <w:rsid w:val="004F507A"/>
    <w:rsid w:val="00577F44"/>
    <w:rsid w:val="00646B93"/>
    <w:rsid w:val="0077245B"/>
    <w:rsid w:val="007D08F4"/>
    <w:rsid w:val="008837A5"/>
    <w:rsid w:val="008B2C6B"/>
    <w:rsid w:val="00B160A2"/>
    <w:rsid w:val="00C175EF"/>
    <w:rsid w:val="00C3152A"/>
    <w:rsid w:val="00C61D99"/>
    <w:rsid w:val="00CE26F3"/>
    <w:rsid w:val="00CE4DA5"/>
    <w:rsid w:val="00CF6E6F"/>
    <w:rsid w:val="00D4372E"/>
    <w:rsid w:val="00F7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Samir Delonge</cp:lastModifiedBy>
  <cp:revision>4</cp:revision>
  <dcterms:created xsi:type="dcterms:W3CDTF">2017-01-13T09:39:00Z</dcterms:created>
  <dcterms:modified xsi:type="dcterms:W3CDTF">2017-01-16T17:10:00Z</dcterms:modified>
</cp:coreProperties>
</file>